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ED143" w14:textId="03A4972A" w:rsidR="009425EB" w:rsidRDefault="00E841E2" w:rsidP="009425EB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9425EB">
        <w:rPr>
          <w:rFonts w:ascii="Times New Roman" w:hAnsi="Times New Roman" w:cs="Times New Roman"/>
        </w:rPr>
        <w:t>ROMANIA</w:t>
      </w:r>
    </w:p>
    <w:p w14:paraId="7A7EDF56" w14:textId="77777777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JUDETUL SIBIU</w:t>
      </w:r>
    </w:p>
    <w:p w14:paraId="704AEAF0" w14:textId="77777777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COMUNA NOCRICH</w:t>
      </w:r>
    </w:p>
    <w:p w14:paraId="0523ED68" w14:textId="77777777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PRIMARIA</w:t>
      </w:r>
    </w:p>
    <w:p w14:paraId="4E5757C4" w14:textId="77777777" w:rsidR="009425EB" w:rsidRDefault="009425EB" w:rsidP="009425EB">
      <w:pPr>
        <w:tabs>
          <w:tab w:val="left" w:pos="1440"/>
        </w:tabs>
        <w:jc w:val="both"/>
        <w:rPr>
          <w:rFonts w:ascii="Times New Roman" w:hAnsi="Times New Roman" w:cs="Times New Roman"/>
        </w:rPr>
      </w:pPr>
    </w:p>
    <w:p w14:paraId="10ADD1D6" w14:textId="3620AC7E" w:rsidR="0026565F" w:rsidRPr="009E3407" w:rsidRDefault="0026565F" w:rsidP="0026565F">
      <w:pPr>
        <w:tabs>
          <w:tab w:val="left" w:pos="1440"/>
        </w:tabs>
        <w:rPr>
          <w:rFonts w:ascii="Times New Roman" w:hAnsi="Times New Roman" w:cs="Times New Roman"/>
          <w:b/>
          <w:bCs/>
        </w:rPr>
      </w:pPr>
      <w:bookmarkStart w:id="0" w:name="_Hlk19096405"/>
      <w:r w:rsidRPr="009E3407">
        <w:rPr>
          <w:rFonts w:ascii="Times New Roman" w:hAnsi="Times New Roman" w:cs="Times New Roman"/>
          <w:b/>
          <w:bCs/>
        </w:rPr>
        <w:t xml:space="preserve">Nr. </w:t>
      </w:r>
      <w:proofErr w:type="spellStart"/>
      <w:r w:rsidRPr="009E3407">
        <w:rPr>
          <w:rFonts w:ascii="Times New Roman" w:hAnsi="Times New Roman" w:cs="Times New Roman"/>
          <w:b/>
          <w:bCs/>
        </w:rPr>
        <w:t>inreg</w:t>
      </w:r>
      <w:proofErr w:type="spellEnd"/>
      <w:r w:rsidRPr="009E3407">
        <w:rPr>
          <w:rFonts w:ascii="Times New Roman" w:hAnsi="Times New Roman" w:cs="Times New Roman"/>
          <w:b/>
          <w:bCs/>
        </w:rPr>
        <w:t xml:space="preserve">. </w:t>
      </w:r>
      <w:r w:rsidR="00566EFA">
        <w:rPr>
          <w:rFonts w:ascii="Times New Roman" w:hAnsi="Times New Roman" w:cs="Times New Roman"/>
          <w:b/>
          <w:bCs/>
        </w:rPr>
        <w:t>7285/14.11.2019</w:t>
      </w:r>
    </w:p>
    <w:bookmarkEnd w:id="0"/>
    <w:p w14:paraId="1318FBC3" w14:textId="77777777" w:rsidR="009425EB" w:rsidRPr="009E3407" w:rsidRDefault="009425EB" w:rsidP="009425EB">
      <w:pPr>
        <w:tabs>
          <w:tab w:val="left" w:pos="1440"/>
        </w:tabs>
        <w:rPr>
          <w:rFonts w:ascii="Times New Roman" w:hAnsi="Times New Roman" w:cs="Times New Roman"/>
          <w:b/>
          <w:bCs/>
        </w:rPr>
      </w:pPr>
    </w:p>
    <w:p w14:paraId="79ABB8AB" w14:textId="77777777" w:rsidR="00231D08" w:rsidRDefault="00231D08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</w:p>
    <w:p w14:paraId="694FDA80" w14:textId="69B902C2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PROIECT </w:t>
      </w:r>
      <w:proofErr w:type="gramStart"/>
      <w:r>
        <w:rPr>
          <w:rFonts w:ascii="Times New Roman" w:hAnsi="Times New Roman" w:cs="Times New Roman"/>
          <w:b/>
          <w:bCs/>
        </w:rPr>
        <w:t>AL  ORDINII</w:t>
      </w:r>
      <w:proofErr w:type="gramEnd"/>
      <w:r>
        <w:rPr>
          <w:rFonts w:ascii="Times New Roman" w:hAnsi="Times New Roman" w:cs="Times New Roman"/>
          <w:b/>
          <w:bCs/>
        </w:rPr>
        <w:t xml:space="preserve"> DE ZI</w:t>
      </w:r>
    </w:p>
    <w:p w14:paraId="7011427C" w14:textId="6804EF1E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SEDINTA ORDINARA </w:t>
      </w:r>
      <w:r w:rsidR="009E2FE3">
        <w:rPr>
          <w:rFonts w:ascii="Times New Roman" w:hAnsi="Times New Roman" w:cs="Times New Roman"/>
          <w:b/>
          <w:bCs/>
        </w:rPr>
        <w:t>20</w:t>
      </w:r>
      <w:r w:rsidR="002B0D02">
        <w:rPr>
          <w:rFonts w:ascii="Times New Roman" w:hAnsi="Times New Roman" w:cs="Times New Roman"/>
          <w:b/>
          <w:bCs/>
        </w:rPr>
        <w:t>.11.2019</w:t>
      </w:r>
    </w:p>
    <w:p w14:paraId="3FAC3FE4" w14:textId="4E1BEEE6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</w:p>
    <w:p w14:paraId="4E2E3E94" w14:textId="57D7D9A1" w:rsidR="009425EB" w:rsidRDefault="009425EB" w:rsidP="009425EB">
      <w:pPr>
        <w:pStyle w:val="Frspaiere"/>
        <w:ind w:firstLine="72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bookmarkStart w:id="1" w:name="_Hlk19103638"/>
      <w:bookmarkStart w:id="2" w:name="_Hlk19096076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In conformitate cu </w:t>
      </w:r>
      <w:proofErr w:type="spellStart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cu</w:t>
      </w:r>
      <w:proofErr w:type="spellEnd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prevederile art. 133 alin. </w:t>
      </w:r>
      <w:r w:rsidR="00231D08">
        <w:rPr>
          <w:rFonts w:ascii="Times New Roman" w:hAnsi="Times New Roman" w:cs="Times New Roman"/>
          <w:bCs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art. 134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art. 135 si art. 136</w:t>
      </w: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din OUG nr. 57/2019 – Codul Administrativ , se </w:t>
      </w:r>
      <w:proofErr w:type="spellStart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convoaca</w:t>
      </w:r>
      <w:proofErr w:type="spellEnd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Consiliul Local al comunei Nocrich, in </w:t>
      </w:r>
      <w:proofErr w:type="spellStart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>sedinta</w:t>
      </w:r>
      <w:proofErr w:type="spellEnd"/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ordinara, </w:t>
      </w:r>
      <w:r w:rsidR="006E72A1">
        <w:rPr>
          <w:rFonts w:ascii="Times New Roman" w:hAnsi="Times New Roman" w:cs="Times New Roman"/>
          <w:b/>
          <w:color w:val="000000"/>
          <w:sz w:val="24"/>
          <w:szCs w:val="24"/>
        </w:rPr>
        <w:t>MIERCURI</w:t>
      </w:r>
      <w:r w:rsidR="005D3D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6E72A1">
        <w:rPr>
          <w:rFonts w:ascii="Times New Roman" w:hAnsi="Times New Roman" w:cs="Times New Roman"/>
          <w:b/>
          <w:color w:val="000000"/>
          <w:sz w:val="24"/>
          <w:szCs w:val="24"/>
        </w:rPr>
        <w:t>20</w:t>
      </w:r>
      <w:r w:rsidR="005D3D9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noiembrie 2019</w:t>
      </w:r>
      <w:r w:rsidRPr="009425E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orele </w:t>
      </w:r>
      <w:r w:rsidRPr="009425E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15:00</w:t>
      </w:r>
      <w:r w:rsidRPr="009425E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,la sediul  Consiliului Local din localitatea Nocrich, nr. 274,comuna  Nocrich, județul Sibiu,  cu următorul proiect al Ordinii de zi:</w:t>
      </w:r>
    </w:p>
    <w:p w14:paraId="0EC4D45A" w14:textId="4E31190F" w:rsidR="006C0A97" w:rsidRPr="006C0A97" w:rsidRDefault="006C0A97" w:rsidP="006C0A97">
      <w:pPr>
        <w:pStyle w:val="Frspaiere"/>
        <w:numPr>
          <w:ilvl w:val="0"/>
          <w:numId w:val="3"/>
        </w:num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3" w:name="_GoBack"/>
      <w:r w:rsidRPr="003554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Alegerea </w:t>
      </w:r>
      <w:proofErr w:type="spellStart"/>
      <w:r w:rsidRPr="00355408">
        <w:rPr>
          <w:rFonts w:ascii="Times New Roman" w:hAnsi="Times New Roman" w:cs="Times New Roman"/>
          <w:b/>
          <w:color w:val="000000"/>
          <w:sz w:val="28"/>
          <w:szCs w:val="28"/>
        </w:rPr>
        <w:t>presedintelui</w:t>
      </w:r>
      <w:proofErr w:type="spellEnd"/>
      <w:r w:rsidRPr="003554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de </w:t>
      </w:r>
      <w:proofErr w:type="spellStart"/>
      <w:r w:rsidRPr="00355408">
        <w:rPr>
          <w:rFonts w:ascii="Times New Roman" w:hAnsi="Times New Roman" w:cs="Times New Roman"/>
          <w:b/>
          <w:color w:val="000000"/>
          <w:sz w:val="28"/>
          <w:szCs w:val="28"/>
        </w:rPr>
        <w:t>sedinta</w:t>
      </w:r>
      <w:proofErr w:type="spellEnd"/>
      <w:r w:rsidRPr="003554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End w:id="3"/>
    </w:p>
    <w:bookmarkEnd w:id="1"/>
    <w:p w14:paraId="77708439" w14:textId="328D8342" w:rsidR="009425EB" w:rsidRDefault="009425EB" w:rsidP="009425EB">
      <w:pPr>
        <w:tabs>
          <w:tab w:val="left" w:pos="1440"/>
        </w:tabs>
        <w:rPr>
          <w:rFonts w:ascii="Times New Roman" w:hAnsi="Times New Roman" w:cs="Times New Roman"/>
          <w:b/>
          <w:bCs/>
        </w:rPr>
      </w:pPr>
    </w:p>
    <w:p w14:paraId="0C9BD9DD" w14:textId="74551E4E" w:rsidR="00EB0EAF" w:rsidRPr="00D873EB" w:rsidRDefault="009425EB" w:rsidP="00D873EB">
      <w:pPr>
        <w:pStyle w:val="Titlu3"/>
        <w:rPr>
          <w:b/>
          <w:bCs/>
        </w:rPr>
      </w:pPr>
      <w:bookmarkStart w:id="4" w:name="_Hlk21701660"/>
      <w:r>
        <w:rPr>
          <w:b/>
          <w:color w:val="000000"/>
        </w:rPr>
        <w:t xml:space="preserve">            </w:t>
      </w:r>
      <w:r w:rsidR="006C0A97">
        <w:rPr>
          <w:b/>
          <w:color w:val="000000"/>
        </w:rPr>
        <w:t>2</w:t>
      </w:r>
      <w:r w:rsidR="00EB0EAF">
        <w:rPr>
          <w:b/>
          <w:color w:val="000000"/>
        </w:rPr>
        <w:t xml:space="preserve">. </w:t>
      </w:r>
      <w:r w:rsidR="00EB0EAF" w:rsidRPr="009047DA">
        <w:rPr>
          <w:b/>
          <w:color w:val="000000"/>
          <w:sz w:val="24"/>
          <w:szCs w:val="24"/>
        </w:rPr>
        <w:t>PROIECT DE HOTARARE</w:t>
      </w:r>
      <w:r w:rsidR="00EB0EAF" w:rsidRPr="009047DA">
        <w:rPr>
          <w:bCs/>
          <w:color w:val="000000"/>
          <w:sz w:val="24"/>
          <w:szCs w:val="24"/>
        </w:rPr>
        <w:t xml:space="preserve"> </w:t>
      </w:r>
      <w:r w:rsidR="00D873EB" w:rsidRPr="009047DA">
        <w:rPr>
          <w:bCs/>
          <w:sz w:val="24"/>
          <w:szCs w:val="24"/>
        </w:rPr>
        <w:t xml:space="preserve">cu </w:t>
      </w:r>
      <w:proofErr w:type="spellStart"/>
      <w:r w:rsidR="00D873EB" w:rsidRPr="009047DA">
        <w:rPr>
          <w:bCs/>
          <w:sz w:val="24"/>
          <w:szCs w:val="24"/>
        </w:rPr>
        <w:t>privire</w:t>
      </w:r>
      <w:proofErr w:type="spellEnd"/>
      <w:r w:rsidR="00D873EB" w:rsidRPr="009047DA">
        <w:rPr>
          <w:bCs/>
          <w:sz w:val="24"/>
          <w:szCs w:val="24"/>
        </w:rPr>
        <w:t xml:space="preserve"> la </w:t>
      </w:r>
      <w:proofErr w:type="spellStart"/>
      <w:r w:rsidR="00D873EB" w:rsidRPr="009047DA">
        <w:rPr>
          <w:bCs/>
          <w:sz w:val="24"/>
          <w:szCs w:val="24"/>
        </w:rPr>
        <w:t>rectificarea</w:t>
      </w:r>
      <w:proofErr w:type="spellEnd"/>
      <w:r w:rsidR="00D873EB" w:rsidRPr="009047DA">
        <w:rPr>
          <w:bCs/>
          <w:sz w:val="24"/>
          <w:szCs w:val="24"/>
        </w:rPr>
        <w:t xml:space="preserve"> </w:t>
      </w:r>
      <w:proofErr w:type="spellStart"/>
      <w:r w:rsidR="00D873EB" w:rsidRPr="009047DA">
        <w:rPr>
          <w:bCs/>
          <w:sz w:val="24"/>
          <w:szCs w:val="24"/>
        </w:rPr>
        <w:t>bugetului</w:t>
      </w:r>
      <w:proofErr w:type="spellEnd"/>
      <w:r w:rsidR="00D873EB" w:rsidRPr="009047DA">
        <w:rPr>
          <w:bCs/>
          <w:sz w:val="24"/>
          <w:szCs w:val="24"/>
        </w:rPr>
        <w:t xml:space="preserve"> </w:t>
      </w:r>
      <w:proofErr w:type="gramStart"/>
      <w:r w:rsidR="00D873EB" w:rsidRPr="009047DA">
        <w:rPr>
          <w:bCs/>
          <w:sz w:val="24"/>
          <w:szCs w:val="24"/>
        </w:rPr>
        <w:t>local  pe</w:t>
      </w:r>
      <w:proofErr w:type="gramEnd"/>
      <w:r w:rsidR="00D873EB" w:rsidRPr="009047DA">
        <w:rPr>
          <w:bCs/>
          <w:sz w:val="24"/>
          <w:szCs w:val="24"/>
        </w:rPr>
        <w:t xml:space="preserve"> </w:t>
      </w:r>
      <w:proofErr w:type="spellStart"/>
      <w:r w:rsidR="00D873EB" w:rsidRPr="009047DA">
        <w:rPr>
          <w:bCs/>
          <w:sz w:val="24"/>
          <w:szCs w:val="24"/>
        </w:rPr>
        <w:t>trim.IV</w:t>
      </w:r>
      <w:proofErr w:type="spellEnd"/>
      <w:r w:rsidR="00D873EB" w:rsidRPr="009047DA">
        <w:rPr>
          <w:bCs/>
          <w:sz w:val="24"/>
          <w:szCs w:val="24"/>
        </w:rPr>
        <w:t xml:space="preserve"> al  </w:t>
      </w:r>
      <w:proofErr w:type="spellStart"/>
      <w:r w:rsidR="00D873EB" w:rsidRPr="009047DA">
        <w:rPr>
          <w:bCs/>
          <w:sz w:val="24"/>
          <w:szCs w:val="24"/>
        </w:rPr>
        <w:t>anului</w:t>
      </w:r>
      <w:proofErr w:type="spellEnd"/>
      <w:r w:rsidR="00D873EB" w:rsidRPr="009047DA">
        <w:rPr>
          <w:bCs/>
          <w:sz w:val="24"/>
          <w:szCs w:val="24"/>
        </w:rPr>
        <w:t xml:space="preserve">  2019</w:t>
      </w:r>
      <w:r w:rsidR="00EB0EAF" w:rsidRPr="009047DA">
        <w:rPr>
          <w:bCs/>
          <w:sz w:val="24"/>
          <w:szCs w:val="24"/>
        </w:rPr>
        <w:t xml:space="preserve">- initiator </w:t>
      </w:r>
      <w:proofErr w:type="spellStart"/>
      <w:r w:rsidR="00EB0EAF" w:rsidRPr="009047DA">
        <w:rPr>
          <w:bCs/>
          <w:sz w:val="24"/>
          <w:szCs w:val="24"/>
        </w:rPr>
        <w:t>proiect</w:t>
      </w:r>
      <w:proofErr w:type="spellEnd"/>
      <w:r w:rsidR="00EB0EAF" w:rsidRPr="009047DA">
        <w:rPr>
          <w:bCs/>
          <w:sz w:val="24"/>
          <w:szCs w:val="24"/>
        </w:rPr>
        <w:t xml:space="preserve"> </w:t>
      </w:r>
      <w:proofErr w:type="spellStart"/>
      <w:r w:rsidR="00EB0EAF" w:rsidRPr="009047DA">
        <w:rPr>
          <w:bCs/>
          <w:sz w:val="24"/>
          <w:szCs w:val="24"/>
        </w:rPr>
        <w:t>primar</w:t>
      </w:r>
      <w:proofErr w:type="spellEnd"/>
      <w:r w:rsidR="00EB0EAF" w:rsidRPr="009047DA">
        <w:rPr>
          <w:bCs/>
          <w:sz w:val="24"/>
          <w:szCs w:val="24"/>
        </w:rPr>
        <w:t xml:space="preserve"> Visa </w:t>
      </w:r>
      <w:proofErr w:type="spellStart"/>
      <w:r w:rsidR="00EB0EAF" w:rsidRPr="009047DA">
        <w:rPr>
          <w:bCs/>
          <w:sz w:val="24"/>
          <w:szCs w:val="24"/>
        </w:rPr>
        <w:t>Ionel</w:t>
      </w:r>
      <w:proofErr w:type="spellEnd"/>
      <w:r w:rsidR="00EB0EAF" w:rsidRPr="009047DA">
        <w:rPr>
          <w:bCs/>
          <w:sz w:val="24"/>
          <w:szCs w:val="24"/>
        </w:rPr>
        <w:t>;</w:t>
      </w:r>
    </w:p>
    <w:p w14:paraId="5201AD94" w14:textId="77777777" w:rsidR="00EB0EAF" w:rsidRDefault="00EB0EAF" w:rsidP="00EB0EAF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însoțit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urmatoarele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documente:</w:t>
      </w:r>
    </w:p>
    <w:p w14:paraId="7D5757DB" w14:textId="0C9DF85F" w:rsidR="00EB0EAF" w:rsidRDefault="00EB0EAF" w:rsidP="00EB0EAF">
      <w:pPr>
        <w:pStyle w:val="Frspaiere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1939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913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Raport de specialitate al </w:t>
      </w:r>
      <w:proofErr w:type="spellStart"/>
      <w:r w:rsidRPr="009134C7">
        <w:rPr>
          <w:rFonts w:ascii="Times New Roman" w:hAnsi="Times New Roman" w:cs="Times New Roman"/>
          <w:color w:val="000000" w:themeColor="text1"/>
          <w:sz w:val="24"/>
          <w:szCs w:val="24"/>
        </w:rPr>
        <w:t>Compatimentului</w:t>
      </w:r>
      <w:proofErr w:type="spellEnd"/>
      <w:r w:rsidRPr="009134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de Contabilitate;</w:t>
      </w:r>
    </w:p>
    <w:p w14:paraId="234DF914" w14:textId="77777777" w:rsidR="00231D08" w:rsidRPr="009134C7" w:rsidRDefault="00231D08" w:rsidP="00EB0EAF">
      <w:pPr>
        <w:pStyle w:val="Frspaiere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AD2777A" w14:textId="2E3F51C7" w:rsidR="00EB0EAF" w:rsidRPr="00231D08" w:rsidRDefault="00EB0EAF" w:rsidP="00231D08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 w:cs="Times New Roman"/>
          <w:b/>
          <w:color w:val="000000"/>
        </w:rPr>
        <w:t xml:space="preserve">           </w:t>
      </w:r>
      <w:r w:rsidR="006C0A97">
        <w:rPr>
          <w:rFonts w:ascii="Times New Roman" w:hAnsi="Times New Roman" w:cs="Times New Roman"/>
          <w:b/>
          <w:color w:val="000000"/>
        </w:rPr>
        <w:t>3</w:t>
      </w:r>
      <w:r>
        <w:rPr>
          <w:rFonts w:ascii="Times New Roman" w:hAnsi="Times New Roman" w:cs="Times New Roman"/>
          <w:b/>
          <w:color w:val="000000"/>
        </w:rPr>
        <w:t xml:space="preserve">. </w:t>
      </w:r>
      <w:r>
        <w:rPr>
          <w:rFonts w:ascii="Times New Roman" w:eastAsia="Times New Roman" w:hAnsi="Times New Roman" w:cs="Times New Roman"/>
          <w:b/>
        </w:rPr>
        <w:t xml:space="preserve">PROIECT DE HOTARARE </w:t>
      </w:r>
      <w:bookmarkStart w:id="5" w:name="_Hlk21700901"/>
      <w:proofErr w:type="spellStart"/>
      <w:r w:rsidR="00231D08" w:rsidRPr="00231D08">
        <w:rPr>
          <w:rFonts w:ascii="Times New Roman" w:hAnsi="Times New Roman"/>
          <w:bCs/>
        </w:rPr>
        <w:t>privind</w:t>
      </w:r>
      <w:proofErr w:type="spellEnd"/>
      <w:r w:rsidR="00231D08" w:rsidRPr="00231D08">
        <w:rPr>
          <w:rFonts w:ascii="Times New Roman" w:hAnsi="Times New Roman"/>
          <w:bCs/>
        </w:rPr>
        <w:t xml:space="preserve"> </w:t>
      </w:r>
      <w:bookmarkEnd w:id="5"/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aprobarea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pretului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de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vanzare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directa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, a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materialului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lemnos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pentru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incalzirea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locuintei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,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catre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persoane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fizice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, din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partida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1549 -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Dosul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Fofelzii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si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partida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1550 –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Dosu</w:t>
      </w:r>
      <w:proofErr w:type="spellEnd"/>
      <w:r w:rsidR="009047DA" w:rsidRPr="009047DA">
        <w:rPr>
          <w:rFonts w:ascii="Times New Roman" w:eastAsia="Times New Roman" w:hAnsi="Times New Roman" w:cs="Times New Roman"/>
          <w:bCs/>
        </w:rPr>
        <w:t xml:space="preserve"> </w:t>
      </w:r>
      <w:proofErr w:type="spellStart"/>
      <w:r w:rsidR="009047DA" w:rsidRPr="009047DA">
        <w:rPr>
          <w:rFonts w:ascii="Times New Roman" w:eastAsia="Times New Roman" w:hAnsi="Times New Roman" w:cs="Times New Roman"/>
          <w:bCs/>
        </w:rPr>
        <w:t>Satului</w:t>
      </w:r>
      <w:proofErr w:type="spellEnd"/>
      <w:r w:rsidRPr="009047DA">
        <w:rPr>
          <w:rFonts w:ascii="Times New Roman" w:eastAsia="Times New Roman" w:hAnsi="Times New Roman" w:cs="Times New Roman"/>
          <w:bCs/>
        </w:rPr>
        <w:t xml:space="preserve"> </w:t>
      </w:r>
      <w:r w:rsidRPr="00167A88">
        <w:rPr>
          <w:color w:val="000000" w:themeColor="text1"/>
        </w:rPr>
        <w:t xml:space="preserve">- initiator </w:t>
      </w:r>
      <w:proofErr w:type="spellStart"/>
      <w:r w:rsidRPr="00167A88">
        <w:rPr>
          <w:color w:val="000000" w:themeColor="text1"/>
        </w:rPr>
        <w:t>proiect</w:t>
      </w:r>
      <w:proofErr w:type="spellEnd"/>
      <w:r w:rsidRPr="00167A88">
        <w:rPr>
          <w:color w:val="000000" w:themeColor="text1"/>
        </w:rPr>
        <w:t xml:space="preserve"> </w:t>
      </w:r>
      <w:proofErr w:type="spellStart"/>
      <w:r w:rsidRPr="00167A88">
        <w:rPr>
          <w:color w:val="000000" w:themeColor="text1"/>
        </w:rPr>
        <w:t>primar</w:t>
      </w:r>
      <w:proofErr w:type="spellEnd"/>
      <w:r w:rsidRPr="00167A88">
        <w:rPr>
          <w:color w:val="000000" w:themeColor="text1"/>
        </w:rPr>
        <w:t xml:space="preserve"> Visa </w:t>
      </w:r>
      <w:proofErr w:type="spellStart"/>
      <w:r w:rsidRPr="00167A88">
        <w:rPr>
          <w:color w:val="000000" w:themeColor="text1"/>
        </w:rPr>
        <w:t>Ionel</w:t>
      </w:r>
      <w:proofErr w:type="spellEnd"/>
      <w:r w:rsidRPr="00167A88">
        <w:rPr>
          <w:color w:val="000000" w:themeColor="text1"/>
        </w:rPr>
        <w:t>;</w:t>
      </w:r>
    </w:p>
    <w:p w14:paraId="173E542C" w14:textId="77777777" w:rsidR="00EB0EAF" w:rsidRDefault="00EB0EAF" w:rsidP="00EB0EAF">
      <w:pPr>
        <w:tabs>
          <w:tab w:val="left" w:pos="1080"/>
        </w:tabs>
        <w:jc w:val="both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însoțit</w:t>
      </w:r>
      <w:proofErr w:type="spellEnd"/>
      <w:r>
        <w:rPr>
          <w:rFonts w:ascii="Times New Roman" w:hAnsi="Times New Roman" w:cs="Times New Roman"/>
          <w:color w:val="000000"/>
        </w:rPr>
        <w:t xml:space="preserve"> de </w:t>
      </w:r>
      <w:proofErr w:type="spellStart"/>
      <w:r>
        <w:rPr>
          <w:rFonts w:ascii="Times New Roman" w:hAnsi="Times New Roman" w:cs="Times New Roman"/>
          <w:color w:val="000000"/>
        </w:rPr>
        <w:t>urmatoarele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documente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14:paraId="3E285430" w14:textId="5B4DF8F4" w:rsidR="00EB0EAF" w:rsidRDefault="00EB0EAF" w:rsidP="00EB0EAF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Raport de specialitate al secretarul comunei;</w:t>
      </w:r>
    </w:p>
    <w:p w14:paraId="595482B4" w14:textId="47D6EFFC" w:rsidR="00231D08" w:rsidRDefault="009047DA" w:rsidP="00EB0EAF">
      <w:pPr>
        <w:pStyle w:val="Frspaiere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Adresa nr. 2038/25.10.2019</w:t>
      </w:r>
      <w:r w:rsidR="001B5036">
        <w:rPr>
          <w:rFonts w:ascii="Times New Roman" w:hAnsi="Times New Roman" w:cs="Times New Roman"/>
          <w:color w:val="000000"/>
          <w:sz w:val="24"/>
          <w:szCs w:val="24"/>
        </w:rPr>
        <w:t xml:space="preserve"> primita din partea Ocolului Silvic „Dealul Sibiului”</w:t>
      </w:r>
    </w:p>
    <w:p w14:paraId="1BC1648D" w14:textId="0C13F839" w:rsidR="002B0D02" w:rsidRDefault="002B0D02" w:rsidP="002B0D02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5266970" w14:textId="1A9B34EE" w:rsidR="002B0D02" w:rsidRPr="009E3407" w:rsidRDefault="002B0D02" w:rsidP="002B0D02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A53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DIVERSE: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cererea nr. 1885/13.11.2019 din partea SC RCS </w:t>
      </w:r>
      <w:r w:rsidR="00AA53C2">
        <w:rPr>
          <w:rFonts w:ascii="Times New Roman" w:hAnsi="Times New Roman" w:cs="Times New Roman"/>
          <w:color w:val="000000"/>
          <w:sz w:val="24"/>
          <w:szCs w:val="24"/>
        </w:rPr>
        <w:t xml:space="preserve">&amp; RDS SA privind </w:t>
      </w:r>
      <w:proofErr w:type="spellStart"/>
      <w:r w:rsidR="00566EFA">
        <w:rPr>
          <w:rFonts w:ascii="Times New Roman" w:hAnsi="Times New Roman" w:cs="Times New Roman"/>
          <w:color w:val="000000"/>
          <w:sz w:val="24"/>
          <w:szCs w:val="24"/>
        </w:rPr>
        <w:t>inchirierea</w:t>
      </w:r>
      <w:proofErr w:type="spellEnd"/>
      <w:r w:rsidR="00AA53C2">
        <w:rPr>
          <w:rFonts w:ascii="Times New Roman" w:hAnsi="Times New Roman" w:cs="Times New Roman"/>
          <w:color w:val="000000"/>
          <w:sz w:val="24"/>
          <w:szCs w:val="24"/>
        </w:rPr>
        <w:t xml:space="preserve">,  unei </w:t>
      </w:r>
      <w:proofErr w:type="spellStart"/>
      <w:r w:rsidR="00AA53C2">
        <w:rPr>
          <w:rFonts w:ascii="Times New Roman" w:hAnsi="Times New Roman" w:cs="Times New Roman"/>
          <w:color w:val="000000"/>
          <w:sz w:val="24"/>
          <w:szCs w:val="24"/>
        </w:rPr>
        <w:t>suprafete</w:t>
      </w:r>
      <w:proofErr w:type="spellEnd"/>
      <w:r w:rsidR="00AA53C2">
        <w:rPr>
          <w:rFonts w:ascii="Times New Roman" w:hAnsi="Times New Roman" w:cs="Times New Roman"/>
          <w:color w:val="000000"/>
          <w:sz w:val="24"/>
          <w:szCs w:val="24"/>
        </w:rPr>
        <w:t xml:space="preserve"> de teren in curtea </w:t>
      </w:r>
      <w:proofErr w:type="spellStart"/>
      <w:r w:rsidR="00AA53C2">
        <w:rPr>
          <w:rFonts w:ascii="Times New Roman" w:hAnsi="Times New Roman" w:cs="Times New Roman"/>
          <w:color w:val="000000"/>
          <w:sz w:val="24"/>
          <w:szCs w:val="24"/>
        </w:rPr>
        <w:t>Primariei</w:t>
      </w:r>
      <w:proofErr w:type="spellEnd"/>
      <w:r w:rsidR="00AA53C2">
        <w:rPr>
          <w:rFonts w:ascii="Times New Roman" w:hAnsi="Times New Roman" w:cs="Times New Roman"/>
          <w:color w:val="000000"/>
          <w:sz w:val="24"/>
          <w:szCs w:val="24"/>
        </w:rPr>
        <w:t xml:space="preserve">, in </w:t>
      </w:r>
      <w:proofErr w:type="spellStart"/>
      <w:r w:rsidR="00AA53C2">
        <w:rPr>
          <w:rFonts w:ascii="Times New Roman" w:hAnsi="Times New Roman" w:cs="Times New Roman"/>
          <w:color w:val="000000"/>
          <w:sz w:val="24"/>
          <w:szCs w:val="24"/>
        </w:rPr>
        <w:t>suprafata</w:t>
      </w:r>
      <w:proofErr w:type="spellEnd"/>
      <w:r w:rsidR="00AA53C2">
        <w:rPr>
          <w:rFonts w:ascii="Times New Roman" w:hAnsi="Times New Roman" w:cs="Times New Roman"/>
          <w:color w:val="000000"/>
          <w:sz w:val="24"/>
          <w:szCs w:val="24"/>
        </w:rPr>
        <w:t xml:space="preserve"> de 4 mp, in vederea </w:t>
      </w:r>
      <w:proofErr w:type="spellStart"/>
      <w:r w:rsidR="00AA53C2">
        <w:rPr>
          <w:rFonts w:ascii="Times New Roman" w:hAnsi="Times New Roman" w:cs="Times New Roman"/>
          <w:color w:val="000000"/>
          <w:sz w:val="24"/>
          <w:szCs w:val="24"/>
        </w:rPr>
        <w:t>amplasarii</w:t>
      </w:r>
      <w:proofErr w:type="spellEnd"/>
      <w:r w:rsidR="00AA53C2">
        <w:rPr>
          <w:rFonts w:ascii="Times New Roman" w:hAnsi="Times New Roman" w:cs="Times New Roman"/>
          <w:color w:val="000000"/>
          <w:sz w:val="24"/>
          <w:szCs w:val="24"/>
        </w:rPr>
        <w:t xml:space="preserve"> unui HUB de fibra optica</w:t>
      </w:r>
    </w:p>
    <w:bookmarkEnd w:id="2"/>
    <w:bookmarkEnd w:id="4"/>
    <w:p w14:paraId="11B2EB4C" w14:textId="77777777" w:rsidR="009425EB" w:rsidRDefault="009425EB" w:rsidP="00EB0EAF">
      <w:pPr>
        <w:pStyle w:val="Frspaiere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7F97FAE" w14:textId="77777777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Materialele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inscrise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pe proiectul ordinii de zi vor fi comunicate in format electronic, totodată  va invitam 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formulati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si sa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depuneti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amendamente asupra proiectelor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hotarari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9A3EB1C" w14:textId="77777777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7F7428" w14:textId="6F7E7315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A53C2">
        <w:rPr>
          <w:rFonts w:ascii="Times New Roman" w:hAnsi="Times New Roman" w:cs="Times New Roman"/>
          <w:color w:val="000000"/>
          <w:sz w:val="24"/>
          <w:szCs w:val="24"/>
        </w:rPr>
        <w:t>P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roiectele de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hotarare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vor fi  comunicate  către  toate cele 4 comisii de specialitate ale Consiliului Local Nocrich .</w:t>
      </w:r>
    </w:p>
    <w:p w14:paraId="45E4A4D4" w14:textId="6F944270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5C5B255" w14:textId="2C57333B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8553BCC" w14:textId="68E3C105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882BE7F" w14:textId="5F97ACDF" w:rsidR="009425EB" w:rsidRDefault="009425EB" w:rsidP="009425EB">
      <w:pPr>
        <w:jc w:val="both"/>
        <w:rPr>
          <w:rFonts w:ascii="Times New Roman" w:eastAsiaTheme="minorEastAsia" w:hAnsi="Times New Roman" w:cs="Times New Roman"/>
          <w:b/>
          <w:lang w:eastAsia="en-US"/>
        </w:rPr>
      </w:pPr>
      <w:r>
        <w:rPr>
          <w:rFonts w:ascii="Times New Roman" w:hAnsi="Times New Roman" w:cs="Times New Roman"/>
          <w:b/>
        </w:rPr>
        <w:t xml:space="preserve">            </w:t>
      </w:r>
      <w:proofErr w:type="spellStart"/>
      <w:r>
        <w:rPr>
          <w:rFonts w:ascii="Times New Roman" w:hAnsi="Times New Roman" w:cs="Times New Roman"/>
          <w:b/>
        </w:rPr>
        <w:t>Primar</w:t>
      </w:r>
      <w:proofErr w:type="spell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</w:rPr>
        <w:t>Secretar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delegat</w:t>
      </w:r>
      <w:proofErr w:type="spellEnd"/>
    </w:p>
    <w:p w14:paraId="4AD2F430" w14:textId="77777777" w:rsidR="009425EB" w:rsidRDefault="009425EB" w:rsidP="009425EB">
      <w:pPr>
        <w:jc w:val="both"/>
        <w:rPr>
          <w:rFonts w:asciiTheme="minorHAnsi" w:hAnsiTheme="minorHAnsi" w:cstheme="minorBidi"/>
        </w:rPr>
      </w:pPr>
      <w:r>
        <w:rPr>
          <w:rFonts w:ascii="Times New Roman" w:hAnsi="Times New Roman" w:cs="Times New Roman"/>
          <w:b/>
        </w:rPr>
        <w:t xml:space="preserve">         Visa </w:t>
      </w:r>
      <w:proofErr w:type="spellStart"/>
      <w:r>
        <w:rPr>
          <w:rFonts w:ascii="Times New Roman" w:hAnsi="Times New Roman" w:cs="Times New Roman"/>
          <w:b/>
        </w:rPr>
        <w:t>Ionel</w:t>
      </w:r>
      <w:proofErr w:type="spellEnd"/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</w:t>
      </w:r>
      <w:proofErr w:type="spellStart"/>
      <w:r>
        <w:rPr>
          <w:rFonts w:ascii="Times New Roman" w:hAnsi="Times New Roman" w:cs="Times New Roman"/>
          <w:b/>
        </w:rPr>
        <w:t>Mihestean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Dalma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Erjsebet</w:t>
      </w:r>
      <w:proofErr w:type="spellEnd"/>
    </w:p>
    <w:p w14:paraId="0470DAB3" w14:textId="19EEBE91" w:rsidR="009425EB" w:rsidRDefault="009425EB" w:rsidP="009425EB">
      <w:pPr>
        <w:pStyle w:val="Frspaiere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9F13AE3" w14:textId="77777777" w:rsidR="009425EB" w:rsidRDefault="009425EB" w:rsidP="009425EB">
      <w:pPr>
        <w:tabs>
          <w:tab w:val="left" w:pos="1440"/>
        </w:tabs>
        <w:jc w:val="center"/>
        <w:rPr>
          <w:rFonts w:ascii="Times New Roman" w:hAnsi="Times New Roman" w:cs="Times New Roman"/>
          <w:b/>
          <w:bCs/>
        </w:rPr>
      </w:pPr>
    </w:p>
    <w:p w14:paraId="44AAA1F0" w14:textId="77777777" w:rsidR="00BE7793" w:rsidRDefault="00BE7793"/>
    <w:sectPr w:rsidR="00BE77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orndale">
    <w:altName w:val="Times New Roman"/>
    <w:charset w:val="EE"/>
    <w:family w:val="roman"/>
    <w:pitch w:val="variable"/>
  </w:font>
  <w:font w:name="Andale Sans UI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F3274"/>
    <w:multiLevelType w:val="hybridMultilevel"/>
    <w:tmpl w:val="3988A29E"/>
    <w:lvl w:ilvl="0" w:tplc="B4D005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8A684B"/>
    <w:multiLevelType w:val="hybridMultilevel"/>
    <w:tmpl w:val="EB76D238"/>
    <w:lvl w:ilvl="0" w:tplc="C3C28CC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290B0D"/>
    <w:multiLevelType w:val="hybridMultilevel"/>
    <w:tmpl w:val="EA1E2146"/>
    <w:lvl w:ilvl="0" w:tplc="B2CE40E4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AA2"/>
    <w:rsid w:val="00123AA2"/>
    <w:rsid w:val="00164B32"/>
    <w:rsid w:val="00167A88"/>
    <w:rsid w:val="001B5036"/>
    <w:rsid w:val="00231D08"/>
    <w:rsid w:val="0026565F"/>
    <w:rsid w:val="002B0D02"/>
    <w:rsid w:val="002C2E0E"/>
    <w:rsid w:val="00352BE0"/>
    <w:rsid w:val="003D0836"/>
    <w:rsid w:val="004F211B"/>
    <w:rsid w:val="00554118"/>
    <w:rsid w:val="00566EFA"/>
    <w:rsid w:val="005D3D92"/>
    <w:rsid w:val="00622DDA"/>
    <w:rsid w:val="00656826"/>
    <w:rsid w:val="006921F0"/>
    <w:rsid w:val="006C0A97"/>
    <w:rsid w:val="006E72A1"/>
    <w:rsid w:val="007F20BF"/>
    <w:rsid w:val="009047DA"/>
    <w:rsid w:val="009425EB"/>
    <w:rsid w:val="009E2FE3"/>
    <w:rsid w:val="00AA53C2"/>
    <w:rsid w:val="00AF1AD4"/>
    <w:rsid w:val="00BE7793"/>
    <w:rsid w:val="00C15BF3"/>
    <w:rsid w:val="00C952E4"/>
    <w:rsid w:val="00D3001B"/>
    <w:rsid w:val="00D873EB"/>
    <w:rsid w:val="00E841E2"/>
    <w:rsid w:val="00EB0EAF"/>
    <w:rsid w:val="00FA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E4CEC"/>
  <w15:chartTrackingRefBased/>
  <w15:docId w15:val="{34913DF8-373E-44E5-9E79-89BF5B2F6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25EB"/>
    <w:pPr>
      <w:widowControl w:val="0"/>
      <w:suppressAutoHyphens/>
      <w:spacing w:after="0" w:line="240" w:lineRule="auto"/>
    </w:pPr>
    <w:rPr>
      <w:rFonts w:ascii="Thorndale" w:eastAsia="Andale Sans UI" w:hAnsi="Thorndale" w:cs="Calibri"/>
      <w:sz w:val="24"/>
      <w:szCs w:val="24"/>
      <w:lang w:val="en-US" w:eastAsia="ar-SA"/>
    </w:rPr>
  </w:style>
  <w:style w:type="paragraph" w:styleId="Titlu3">
    <w:name w:val="heading 3"/>
    <w:basedOn w:val="Normal"/>
    <w:next w:val="Normal"/>
    <w:link w:val="Titlu3Caracter"/>
    <w:unhideWhenUsed/>
    <w:qFormat/>
    <w:rsid w:val="00D873EB"/>
    <w:pPr>
      <w:keepNext/>
      <w:widowControl/>
      <w:suppressAutoHyphens w:val="0"/>
      <w:ind w:right="-720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425E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Listparagraf">
    <w:name w:val="List Paragraph"/>
    <w:basedOn w:val="Normal"/>
    <w:uiPriority w:val="34"/>
    <w:qFormat/>
    <w:rsid w:val="009425EB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Titlu3Caracter">
    <w:name w:val="Titlu 3 Caracter"/>
    <w:basedOn w:val="Fontdeparagrafimplicit"/>
    <w:link w:val="Titlu3"/>
    <w:rsid w:val="00D873EB"/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5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268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18</cp:revision>
  <cp:lastPrinted>2019-11-19T06:55:00Z</cp:lastPrinted>
  <dcterms:created xsi:type="dcterms:W3CDTF">2019-07-25T12:21:00Z</dcterms:created>
  <dcterms:modified xsi:type="dcterms:W3CDTF">2019-11-19T06:59:00Z</dcterms:modified>
</cp:coreProperties>
</file>